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p w14:paraId="1555D7DC" w14:textId="3BA0132C" w:rsidR="0091695F" w:rsidRPr="00EA7181" w:rsidRDefault="00C25E0E" w:rsidP="00F11388">
      <w:pPr>
        <w:spacing w:before="60"/>
        <w:rPr>
          <w:rFonts w:eastAsia="Calibri"/>
          <w:b/>
          <w:sz w:val="28"/>
          <w:szCs w:val="28"/>
        </w:rPr>
      </w:pPr>
      <w:r w:rsidRPr="00C25E0E"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070C5A53" wp14:editId="7FF1E5BC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53523F36" w14:textId="70DD218F" w:rsidR="008872DE" w:rsidRPr="00EA7181" w:rsidRDefault="00C25E0E" w:rsidP="002C2AE2">
      <w:pPr>
        <w:spacing w:before="175" w:line="182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  <w:r w:rsidR="007B5D04" w:rsidRPr="00EA7181">
        <w:rPr>
          <w:rFonts w:eastAsia="Calibri"/>
          <w:b/>
          <w:sz w:val="28"/>
          <w:szCs w:val="28"/>
        </w:rPr>
        <w:t xml:space="preserve"> </w:t>
      </w:r>
      <w:r w:rsidR="0091695F" w:rsidRPr="002C2AE2">
        <w:rPr>
          <w:rFonts w:eastAsia="Calibri"/>
          <w:b/>
          <w:sz w:val="28"/>
          <w:szCs w:val="28"/>
          <w:u w:val="single"/>
        </w:rPr>
        <w:t>«</w:t>
      </w:r>
      <w:r w:rsidR="00411770">
        <w:rPr>
          <w:rFonts w:eastAsia="Calibri"/>
          <w:b/>
          <w:sz w:val="28"/>
          <w:szCs w:val="28"/>
          <w:u w:val="single"/>
        </w:rPr>
        <w:t>Мехатроника</w:t>
      </w:r>
      <w:r w:rsidR="002C2AE2" w:rsidRPr="002C2AE2">
        <w:rPr>
          <w:rFonts w:eastAsia="Calibri"/>
          <w:b/>
          <w:sz w:val="28"/>
          <w:szCs w:val="28"/>
          <w:u w:val="single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3A5BB5E4" w14:textId="6B5DAFC9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2CA436DC" w:rsidR="001B4500" w:rsidRPr="00EA7181" w:rsidRDefault="001B4500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3CD5E244" w:rsidR="00C25E0E" w:rsidRPr="00C25E0E" w:rsidRDefault="004C47D6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2026</w:t>
      </w:r>
      <w:r w:rsidR="00C25E0E">
        <w:rPr>
          <w:b/>
          <w:iCs/>
        </w:rPr>
        <w:t xml:space="preserve"> г.</w:t>
      </w:r>
    </w:p>
    <w:p w14:paraId="5E522025" w14:textId="66D502F3" w:rsidR="00840325" w:rsidRPr="00C25E0E" w:rsidRDefault="00840325" w:rsidP="00613698">
      <w:pPr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lastRenderedPageBreak/>
        <w:t xml:space="preserve">Цель создания </w:t>
      </w:r>
      <w:r w:rsidR="00C25E0E"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14DF0E4E" w:rsidR="00613698" w:rsidRPr="00C25E0E" w:rsidRDefault="0061369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Руководство должно применяться на всех этапах Чемпионатов (РЭ; МРЭ; ФЧ) и служить материалом для обучения групп оценки, проводимой в день Д-2 Главным экспертом.</w:t>
      </w:r>
    </w:p>
    <w:p w14:paraId="2A3929FD" w14:textId="30A5F502" w:rsidR="00E011B8" w:rsidRDefault="00E011B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Для разработк</w:t>
      </w:r>
      <w:r w:rsidR="00C25E0E" w:rsidRPr="00C25E0E">
        <w:rPr>
          <w:i/>
          <w:iCs/>
        </w:rPr>
        <w:t>и</w:t>
      </w:r>
      <w:r w:rsidRPr="00C25E0E">
        <w:rPr>
          <w:i/>
          <w:iCs/>
        </w:rPr>
        <w:t xml:space="preserve"> Руководства </w:t>
      </w:r>
      <w:r w:rsidR="0091695F" w:rsidRPr="00C25E0E">
        <w:rPr>
          <w:i/>
          <w:iCs/>
        </w:rPr>
        <w:t>конкурсного задания</w:t>
      </w:r>
      <w:r w:rsidRPr="00C25E0E">
        <w:rPr>
          <w:i/>
          <w:iCs/>
        </w:rPr>
        <w:t xml:space="preserve"> необходимо </w:t>
      </w:r>
      <w:r w:rsidR="006D6C9D" w:rsidRPr="00C25E0E">
        <w:rPr>
          <w:i/>
          <w:iCs/>
        </w:rPr>
        <w:t>из документа «Критерии оценки» выбрать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по измеримым параметрам (бинарные и/или дискретные) и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судейской оценки, </w:t>
      </w:r>
      <w:r w:rsidR="001B4500" w:rsidRPr="00C25E0E">
        <w:rPr>
          <w:i/>
          <w:iCs/>
        </w:rPr>
        <w:t>подробно о</w:t>
      </w:r>
      <w:r w:rsidRPr="00C25E0E">
        <w:rPr>
          <w:i/>
          <w:iCs/>
        </w:rPr>
        <w:t xml:space="preserve">писать процедуру оценивания </w:t>
      </w:r>
      <w:r w:rsidR="005D2181" w:rsidRPr="00C25E0E">
        <w:rPr>
          <w:i/>
          <w:iCs/>
        </w:rPr>
        <w:t xml:space="preserve">каждого критерия, </w:t>
      </w:r>
      <w:r w:rsidR="009D7C6D" w:rsidRPr="00C25E0E">
        <w:rPr>
          <w:i/>
          <w:iCs/>
        </w:rPr>
        <w:t>субкритерия</w:t>
      </w:r>
      <w:r w:rsidRPr="00C25E0E">
        <w:rPr>
          <w:i/>
          <w:iCs/>
        </w:rPr>
        <w:t xml:space="preserve"> и аспектов</w:t>
      </w:r>
      <w:r w:rsidR="0091695F" w:rsidRPr="00C25E0E">
        <w:rPr>
          <w:i/>
          <w:iCs/>
        </w:rPr>
        <w:t>, а также п</w:t>
      </w:r>
      <w:r w:rsidR="001B4500" w:rsidRPr="00C25E0E">
        <w:rPr>
          <w:i/>
          <w:iCs/>
        </w:rPr>
        <w:t>одобрать фотографии, добавить ссылки на видеоматериалы (при их наличии), которые помогут экспертам, принимающим участие в оценке, выполнить</w:t>
      </w:r>
      <w:r w:rsidR="00840325" w:rsidRPr="00C25E0E">
        <w:rPr>
          <w:i/>
          <w:iCs/>
        </w:rPr>
        <w:t xml:space="preserve"> данную</w:t>
      </w:r>
      <w:r w:rsidR="001B4500" w:rsidRPr="00C25E0E">
        <w:rPr>
          <w:i/>
          <w:iCs/>
        </w:rPr>
        <w:t xml:space="preserve"> процедуру </w:t>
      </w:r>
      <w:r w:rsidR="00DF2891" w:rsidRPr="00C25E0E">
        <w:rPr>
          <w:i/>
          <w:iCs/>
        </w:rPr>
        <w:t xml:space="preserve">методически грамотно, объективно и </w:t>
      </w:r>
      <w:r w:rsidR="001B4500" w:rsidRPr="00C25E0E">
        <w:rPr>
          <w:i/>
          <w:iCs/>
        </w:rPr>
        <w:t xml:space="preserve">понятно. </w:t>
      </w:r>
    </w:p>
    <w:p w14:paraId="69B52325" w14:textId="65121EFA" w:rsidR="00C25E0E" w:rsidRDefault="00C25E0E" w:rsidP="00613698">
      <w:pPr>
        <w:ind w:firstLine="709"/>
        <w:jc w:val="both"/>
        <w:rPr>
          <w:i/>
          <w:iCs/>
        </w:rPr>
      </w:pPr>
    </w:p>
    <w:p w14:paraId="3E284704" w14:textId="77777777" w:rsidR="00E011B8" w:rsidRPr="00C25E0E" w:rsidRDefault="00E011B8" w:rsidP="0071142A">
      <w:pPr>
        <w:jc w:val="center"/>
        <w:rPr>
          <w:b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629DF5BF" w14:textId="5A830573" w:rsidR="00554264" w:rsidRPr="00C25E0E" w:rsidRDefault="00554264" w:rsidP="00840325">
      <w:pPr>
        <w:ind w:firstLine="709"/>
        <w:jc w:val="both"/>
      </w:pP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E277481" w14:textId="66FD026A" w:rsidR="00CD6B4F" w:rsidRPr="00C25E0E" w:rsidRDefault="00CD6B4F" w:rsidP="00840325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r w:rsidR="009D7C6D" w:rsidRPr="00C25E0E">
        <w:t>субкритерия</w:t>
      </w:r>
      <w:r w:rsidRPr="00C25E0E">
        <w:t xml:space="preserve">ми и аспектами. </w:t>
      </w:r>
    </w:p>
    <w:p w14:paraId="376FBF94" w14:textId="601CF925" w:rsidR="00554264" w:rsidRPr="00C25E0E" w:rsidRDefault="00CD6B4F" w:rsidP="00840325">
      <w:pPr>
        <w:ind w:firstLine="709"/>
        <w:jc w:val="both"/>
      </w:pPr>
      <w:r w:rsidRPr="00C25E0E">
        <w:t xml:space="preserve">Критерии, </w:t>
      </w:r>
      <w:r w:rsidR="0073498B" w:rsidRPr="00C25E0E">
        <w:t>суб</w:t>
      </w:r>
      <w:r w:rsidR="006D6C9D" w:rsidRPr="00C25E0E">
        <w:t>критерии</w:t>
      </w:r>
      <w:r w:rsidRPr="00C25E0E">
        <w:t xml:space="preserve"> и аспекты при указании баллов формируют собой схему оценки. </w:t>
      </w:r>
    </w:p>
    <w:p w14:paraId="0A2E9390" w14:textId="77777777" w:rsidR="00554264" w:rsidRPr="00C25E0E" w:rsidRDefault="00CD6B4F" w:rsidP="00840325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r w:rsidR="00E108DD" w:rsidRPr="00C25E0E">
        <w:t>бизнес-практики</w:t>
      </w:r>
      <w:r w:rsidRPr="00C25E0E">
        <w:t xml:space="preserve">. Каждый критерий обязательно должен быть применим на практике. </w:t>
      </w:r>
    </w:p>
    <w:p w14:paraId="1AD6F1D8" w14:textId="242330C4" w:rsidR="00554264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r w:rsidR="009D7C6D" w:rsidRPr="00C25E0E">
        <w:t>субкритериев</w:t>
      </w:r>
      <w:r w:rsidRPr="00C25E0E">
        <w:t xml:space="preserve">, позволяющих детализировать оценку по критерию. </w:t>
      </w:r>
    </w:p>
    <w:p w14:paraId="1284C085" w14:textId="648A5E9C" w:rsidR="00CD6B4F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="009D7C6D" w:rsidRPr="00C25E0E">
        <w:rPr>
          <w:bCs/>
        </w:rPr>
        <w:t>субкритерий</w:t>
      </w:r>
      <w:r w:rsidRPr="00C25E0E">
        <w:t xml:space="preserve"> содержит один или несколько аспектов, за которые присуждаются баллы.</w:t>
      </w:r>
    </w:p>
    <w:p w14:paraId="5BF8BBC4" w14:textId="77777777" w:rsidR="00457C50" w:rsidRPr="00C25E0E" w:rsidRDefault="00554264" w:rsidP="00840325">
      <w:pPr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767FF056" w14:textId="491DE4F7" w:rsidR="00554264" w:rsidRPr="00C25E0E" w:rsidRDefault="00554264" w:rsidP="00840325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</w:t>
      </w:r>
      <w:r w:rsidR="00282496" w:rsidRPr="00C25E0E">
        <w:t>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293EAA0C" w14:textId="77777777" w:rsidR="00282496" w:rsidRPr="00C25E0E" w:rsidRDefault="00282496" w:rsidP="00282496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282496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16AF2A7D" w14:textId="49C8BBAC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</w:p>
    <w:p w14:paraId="58FDB84D" w14:textId="77777777" w:rsidR="00282496" w:rsidRPr="00C25E0E" w:rsidRDefault="00282496" w:rsidP="00282496">
      <w:pPr>
        <w:ind w:firstLine="709"/>
        <w:jc w:val="both"/>
      </w:pPr>
      <w:r w:rsidRPr="00C25E0E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18945956" w14:textId="77777777" w:rsidR="00282496" w:rsidRPr="00C25E0E" w:rsidRDefault="00282496" w:rsidP="00282496">
      <w:pPr>
        <w:ind w:firstLine="709"/>
        <w:jc w:val="both"/>
      </w:pPr>
      <w:r w:rsidRPr="00C25E0E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0E33F949" w14:textId="77777777" w:rsidR="00282496" w:rsidRPr="00C25E0E" w:rsidRDefault="00282496" w:rsidP="00282496">
      <w:pPr>
        <w:ind w:firstLine="709"/>
        <w:jc w:val="both"/>
      </w:pPr>
      <w:r w:rsidRPr="00C25E0E">
        <w:t xml:space="preserve">1: работа соответствует установленным требованиям; </w:t>
      </w:r>
    </w:p>
    <w:p w14:paraId="7AEF0C1B" w14:textId="77777777" w:rsidR="00282496" w:rsidRPr="00C25E0E" w:rsidRDefault="00282496" w:rsidP="00282496">
      <w:pPr>
        <w:ind w:firstLine="709"/>
        <w:jc w:val="both"/>
      </w:pPr>
      <w:r w:rsidRPr="00C25E0E">
        <w:t>2: работа соответствует установленным требованиям и в определенной степени превосходит эти требованиям;</w:t>
      </w:r>
    </w:p>
    <w:p w14:paraId="3FB0568E" w14:textId="77777777" w:rsidR="00282496" w:rsidRPr="00C25E0E" w:rsidRDefault="00282496" w:rsidP="00282496">
      <w:pPr>
        <w:ind w:firstLine="709"/>
        <w:jc w:val="both"/>
      </w:pPr>
      <w:r w:rsidRPr="00C25E0E">
        <w:t>3: идеальный/превосходный результат.</w:t>
      </w:r>
    </w:p>
    <w:p w14:paraId="6AF54B0B" w14:textId="08EB69EC" w:rsidR="00282496" w:rsidRPr="00C25E0E" w:rsidRDefault="00282496" w:rsidP="00282496">
      <w:pPr>
        <w:ind w:firstLine="709"/>
        <w:jc w:val="both"/>
      </w:pPr>
      <w:r w:rsidRPr="00C25E0E">
        <w:t xml:space="preserve"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</w:t>
      </w:r>
      <w:r w:rsidRPr="00C25E0E">
        <w:lastRenderedPageBreak/>
        <w:t>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C25E0E" w14:paraId="712B84C6" w14:textId="77777777" w:rsidTr="00921154">
        <w:trPr>
          <w:trHeight w:val="518"/>
          <w:jc w:val="center"/>
        </w:trPr>
        <w:tc>
          <w:tcPr>
            <w:tcW w:w="7167" w:type="dxa"/>
          </w:tcPr>
          <w:p w14:paraId="1AD350E6" w14:textId="77777777" w:rsidR="00282496" w:rsidRPr="00C25E0E" w:rsidRDefault="00282496" w:rsidP="00164E43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</w:tcPr>
          <w:p w14:paraId="37D35089" w14:textId="143866A3" w:rsidR="00282496" w:rsidRPr="00C25E0E" w:rsidRDefault="00921154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Е</w:t>
            </w:r>
            <w:r w:rsidR="00282496" w:rsidRPr="00C25E0E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vAlign w:val="center"/>
          </w:tcPr>
          <w:p w14:paraId="40C56E76" w14:textId="77777777" w:rsidR="00282496" w:rsidRPr="00C25E0E" w:rsidRDefault="00282496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ОЦЕНКА</w:t>
            </w:r>
          </w:p>
        </w:tc>
      </w:tr>
      <w:tr w:rsidR="00282496" w:rsidRPr="00C25E0E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3</w:t>
            </w:r>
          </w:p>
          <w:p w14:paraId="43D92B35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3</w:t>
            </w:r>
          </w:p>
        </w:tc>
      </w:tr>
      <w:tr w:rsidR="00282496" w:rsidRPr="00C25E0E" w14:paraId="773A6459" w14:textId="77777777" w:rsidTr="00921154">
        <w:trPr>
          <w:trHeight w:val="862"/>
          <w:jc w:val="center"/>
        </w:trPr>
        <w:tc>
          <w:tcPr>
            <w:tcW w:w="7167" w:type="dxa"/>
            <w:vAlign w:val="center"/>
          </w:tcPr>
          <w:p w14:paraId="1842FBA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5CBDD0D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7900F23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3459E1D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  <w:p w14:paraId="31037CD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</w:tc>
      </w:tr>
      <w:tr w:rsidR="00282496" w:rsidRPr="00C25E0E" w14:paraId="1ED26B40" w14:textId="77777777" w:rsidTr="00921154">
        <w:trPr>
          <w:trHeight w:val="701"/>
          <w:jc w:val="center"/>
        </w:trPr>
        <w:tc>
          <w:tcPr>
            <w:tcW w:w="7167" w:type="dxa"/>
            <w:vAlign w:val="center"/>
          </w:tcPr>
          <w:p w14:paraId="53FA71B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370653B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08C5942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  <w:p w14:paraId="2427829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</w:tc>
      </w:tr>
      <w:tr w:rsidR="00282496" w:rsidRPr="00C25E0E" w14:paraId="023DA3C4" w14:textId="77777777" w:rsidTr="00921154">
        <w:trPr>
          <w:trHeight w:val="872"/>
          <w:jc w:val="center"/>
        </w:trPr>
        <w:tc>
          <w:tcPr>
            <w:tcW w:w="7167" w:type="dxa"/>
            <w:vAlign w:val="center"/>
          </w:tcPr>
          <w:p w14:paraId="617FE7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4BBFAB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133563A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  <w:p w14:paraId="187E4DE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C25E0E" w:rsidRDefault="00282496" w:rsidP="00282496">
      <w:pPr>
        <w:jc w:val="center"/>
        <w:rPr>
          <w:rFonts w:eastAsia="Calibri"/>
        </w:rPr>
      </w:pPr>
    </w:p>
    <w:p w14:paraId="5F4CCD72" w14:textId="77777777" w:rsidR="00282496" w:rsidRPr="00C25E0E" w:rsidRDefault="00282496" w:rsidP="00282496">
      <w:pPr>
        <w:ind w:firstLine="709"/>
        <w:jc w:val="both"/>
      </w:pPr>
      <w:r w:rsidRPr="00C25E0E">
        <w:rPr>
          <w:b/>
          <w:i/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727059" w14:textId="77777777" w:rsidR="00282496" w:rsidRPr="00C25E0E" w:rsidRDefault="00282496" w:rsidP="00282496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061B26AE" w14:textId="77777777" w:rsidR="00CE7370" w:rsidRPr="00C25E0E" w:rsidRDefault="00282496" w:rsidP="00CE7370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4A30CB" w14:textId="4B94176C" w:rsidR="00282496" w:rsidRPr="00C25E0E" w:rsidRDefault="00282496" w:rsidP="00CE7370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5941CDA6" w:rsidR="00411770" w:rsidRDefault="0041177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C7B31F2" w14:textId="36668148" w:rsidR="005F63AD" w:rsidRPr="00B85E7A" w:rsidRDefault="00411770" w:rsidP="00B85E7A">
      <w:pPr>
        <w:pStyle w:val="a5"/>
        <w:numPr>
          <w:ilvl w:val="0"/>
          <w:numId w:val="12"/>
        </w:numPr>
        <w:jc w:val="center"/>
        <w:rPr>
          <w:b/>
          <w:szCs w:val="28"/>
        </w:rPr>
      </w:pPr>
      <w:r w:rsidRPr="00B85E7A">
        <w:rPr>
          <w:b/>
          <w:szCs w:val="28"/>
        </w:rPr>
        <w:lastRenderedPageBreak/>
        <w:t>Порядок процедуры оценки</w:t>
      </w:r>
    </w:p>
    <w:p w14:paraId="065A25B2" w14:textId="4B64D064" w:rsidR="00411770" w:rsidRDefault="00411770" w:rsidP="00411770">
      <w:pPr>
        <w:ind w:firstLine="709"/>
        <w:jc w:val="both"/>
        <w:rPr>
          <w:b/>
          <w:szCs w:val="28"/>
        </w:rPr>
      </w:pPr>
    </w:p>
    <w:p w14:paraId="486759BF" w14:textId="3A9E7821" w:rsidR="00411770" w:rsidRPr="006A26A1" w:rsidRDefault="00411770" w:rsidP="006A26A1">
      <w:pPr>
        <w:pStyle w:val="a5"/>
        <w:numPr>
          <w:ilvl w:val="1"/>
          <w:numId w:val="10"/>
        </w:numPr>
        <w:jc w:val="both"/>
        <w:rPr>
          <w:b/>
          <w:szCs w:val="28"/>
        </w:rPr>
      </w:pPr>
      <w:r w:rsidRPr="006A26A1">
        <w:rPr>
          <w:b/>
          <w:szCs w:val="28"/>
        </w:rPr>
        <w:t xml:space="preserve">Охрана </w:t>
      </w:r>
      <w:r w:rsidR="006A26A1" w:rsidRPr="006A26A1">
        <w:rPr>
          <w:b/>
          <w:szCs w:val="28"/>
        </w:rPr>
        <w:t>труда</w:t>
      </w:r>
    </w:p>
    <w:p w14:paraId="3610B938" w14:textId="7516B3C0" w:rsidR="006A26A1" w:rsidRPr="006A26A1" w:rsidRDefault="006A26A1" w:rsidP="00B85E7A">
      <w:pPr>
        <w:ind w:firstLine="709"/>
        <w:jc w:val="both"/>
        <w:rPr>
          <w:szCs w:val="28"/>
        </w:rPr>
      </w:pPr>
      <w:r>
        <w:rPr>
          <w:szCs w:val="28"/>
        </w:rPr>
        <w:t>Во время выполнения модулей конкурсного задания, группа оценки наблюдает за соблюдением требований охраны труда. В случае обнаружения нарушени</w:t>
      </w:r>
      <w:r w:rsidR="009F5FA4">
        <w:rPr>
          <w:szCs w:val="28"/>
        </w:rPr>
        <w:t>й, группа оценки передаёт информацию Эксперту-хронометристу для фиксации времени</w:t>
      </w:r>
      <w:r w:rsidR="00F958D9">
        <w:rPr>
          <w:szCs w:val="28"/>
        </w:rPr>
        <w:t xml:space="preserve"> нарушения</w:t>
      </w:r>
      <w:r w:rsidR="009F5FA4">
        <w:rPr>
          <w:szCs w:val="28"/>
        </w:rPr>
        <w:t xml:space="preserve"> за подписью РГО.</w:t>
      </w:r>
    </w:p>
    <w:p w14:paraId="5ABDAEAD" w14:textId="1A373E86" w:rsidR="00026CF4" w:rsidRDefault="00026CF4" w:rsidP="00411770">
      <w:pPr>
        <w:ind w:firstLine="709"/>
        <w:jc w:val="both"/>
        <w:rPr>
          <w:szCs w:val="28"/>
        </w:rPr>
      </w:pPr>
    </w:p>
    <w:p w14:paraId="728784E8" w14:textId="402C37F2" w:rsidR="006A26A1" w:rsidRPr="00411770" w:rsidRDefault="006A26A1" w:rsidP="006A26A1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1.2 Бережливое производство</w:t>
      </w:r>
    </w:p>
    <w:p w14:paraId="44D7A3CC" w14:textId="32978DFA" w:rsidR="006A26A1" w:rsidRDefault="006A26A1" w:rsidP="006A26A1">
      <w:pPr>
        <w:autoSpaceDE w:val="0"/>
        <w:autoSpaceDN w:val="0"/>
        <w:adjustRightInd w:val="0"/>
        <w:ind w:firstLine="709"/>
        <w:jc w:val="both"/>
      </w:pPr>
      <w:r w:rsidRPr="006A26A1">
        <w:t>Процедура оценки производится сразу после окончания выполнения конкурсного задания</w:t>
      </w:r>
      <w:r>
        <w:t xml:space="preserve"> и без присутствия конкурсантов.</w:t>
      </w:r>
    </w:p>
    <w:p w14:paraId="1FB3AEA4" w14:textId="4DA56A49" w:rsidR="006A26A1" w:rsidRDefault="006A26A1" w:rsidP="006A26A1">
      <w:pPr>
        <w:autoSpaceDE w:val="0"/>
        <w:autoSpaceDN w:val="0"/>
        <w:adjustRightInd w:val="0"/>
        <w:ind w:firstLine="709"/>
        <w:jc w:val="both"/>
      </w:pPr>
      <w:r>
        <w:t>Группа оценки оценивает</w:t>
      </w:r>
      <w:r w:rsidR="00A06461">
        <w:t xml:space="preserve"> критерии согласно Приложению №10</w:t>
      </w:r>
      <w:r>
        <w:t xml:space="preserve"> «</w:t>
      </w:r>
      <w:r w:rsidRPr="001F5A18">
        <w:t>Руководство по судейству профессиональной практики»</w:t>
      </w:r>
      <w:r>
        <w:t>.</w:t>
      </w:r>
    </w:p>
    <w:p w14:paraId="54666CA6" w14:textId="4B3F81C6" w:rsidR="006A26A1" w:rsidRDefault="006A26A1" w:rsidP="006A26A1">
      <w:pPr>
        <w:ind w:firstLine="709"/>
        <w:jc w:val="both"/>
        <w:rPr>
          <w:szCs w:val="28"/>
        </w:rPr>
      </w:pPr>
      <w:r>
        <w:t>Каждый эксперт оценивает работу самостоятельно и не сообщает о найденных ошибках другим членам группы оценки до выставления баллов.</w:t>
      </w:r>
    </w:p>
    <w:p w14:paraId="0BA5CBC9" w14:textId="77777777" w:rsidR="006A26A1" w:rsidRDefault="006A26A1" w:rsidP="00411770">
      <w:pPr>
        <w:ind w:firstLine="709"/>
        <w:jc w:val="both"/>
        <w:rPr>
          <w:szCs w:val="28"/>
        </w:rPr>
      </w:pPr>
    </w:p>
    <w:p w14:paraId="274980E7" w14:textId="5D9F4769" w:rsidR="00026CF4" w:rsidRPr="00026CF4" w:rsidRDefault="006A26A1" w:rsidP="00026CF4">
      <w:pPr>
        <w:autoSpaceDE w:val="0"/>
        <w:autoSpaceDN w:val="0"/>
        <w:adjustRightInd w:val="0"/>
        <w:ind w:firstLine="709"/>
        <w:rPr>
          <w:b/>
          <w:bCs/>
          <w:iCs/>
          <w:szCs w:val="28"/>
        </w:rPr>
      </w:pPr>
      <w:r>
        <w:rPr>
          <w:b/>
          <w:szCs w:val="28"/>
        </w:rPr>
        <w:t>1.3</w:t>
      </w:r>
      <w:r w:rsidR="00026CF4" w:rsidRPr="00026CF4">
        <w:rPr>
          <w:b/>
          <w:szCs w:val="28"/>
        </w:rPr>
        <w:t xml:space="preserve"> </w:t>
      </w:r>
      <w:r w:rsidR="00026CF4" w:rsidRPr="00026CF4">
        <w:rPr>
          <w:b/>
          <w:bCs/>
          <w:iCs/>
          <w:szCs w:val="28"/>
        </w:rPr>
        <w:t>Проверка подключений</w:t>
      </w:r>
    </w:p>
    <w:p w14:paraId="5621254C" w14:textId="68B8688E" w:rsidR="00026CF4" w:rsidRDefault="00026CF4" w:rsidP="00026CF4">
      <w:pPr>
        <w:autoSpaceDE w:val="0"/>
        <w:autoSpaceDN w:val="0"/>
        <w:adjustRightInd w:val="0"/>
        <w:ind w:firstLine="709"/>
        <w:jc w:val="both"/>
      </w:pPr>
      <w:r w:rsidRPr="007A4218">
        <w:t>Группа оценки</w:t>
      </w:r>
      <w:r>
        <w:t>, состоящая</w:t>
      </w:r>
      <w:r w:rsidR="001F5A18">
        <w:t xml:space="preserve"> из 4</w:t>
      </w:r>
      <w:r w:rsidRPr="007A4218">
        <w:t xml:space="preserve">-х </w:t>
      </w:r>
      <w:r>
        <w:t>экспертов, во главе с руководителем (РГО)</w:t>
      </w:r>
      <w:r w:rsidRPr="007A4218">
        <w:t xml:space="preserve"> проверяет корректность подключений в соответствующие терминалы ввода/вывода и корректность работоспособности элементов и датчиков согласно </w:t>
      </w:r>
      <w:r>
        <w:t>схемам конкурсного задания, при помощи пульта симуляции электрических сигналов.</w:t>
      </w:r>
    </w:p>
    <w:p w14:paraId="46391EA9" w14:textId="1A36B81C" w:rsidR="00026CF4" w:rsidRDefault="00026CF4" w:rsidP="00026CF4">
      <w:pPr>
        <w:autoSpaceDE w:val="0"/>
        <w:autoSpaceDN w:val="0"/>
        <w:adjustRightInd w:val="0"/>
        <w:ind w:firstLine="709"/>
        <w:jc w:val="both"/>
      </w:pPr>
      <w:r>
        <w:t>Руководитель группы оценки перед началом проверки, предоставляет время конкурсанту на подготовку:</w:t>
      </w:r>
    </w:p>
    <w:p w14:paraId="3FDB70E0" w14:textId="77777777" w:rsidR="00026CF4" w:rsidRDefault="00026CF4" w:rsidP="00026CF4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Подключить</w:t>
      </w:r>
      <w:r w:rsidRPr="00026CF4">
        <w:t xml:space="preserve"> </w:t>
      </w:r>
      <w:r>
        <w:t>пульт к терминалу ввода–вывода;</w:t>
      </w:r>
    </w:p>
    <w:p w14:paraId="3D09AAF7" w14:textId="77777777" w:rsidR="00026CF4" w:rsidRDefault="00026CF4" w:rsidP="00026CF4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все тумблеры выключены;</w:t>
      </w:r>
    </w:p>
    <w:p w14:paraId="69ECBC65" w14:textId="389E5FD6" w:rsidR="00026CF4" w:rsidRDefault="00026CF4" w:rsidP="00026CF4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подать</w:t>
      </w:r>
      <w:r w:rsidRPr="00026CF4">
        <w:t xml:space="preserve"> сжатый воздух в систему</w:t>
      </w:r>
      <w:r>
        <w:t>.</w:t>
      </w:r>
    </w:p>
    <w:p w14:paraId="38D8DEDA" w14:textId="07895220" w:rsidR="00026CF4" w:rsidRDefault="00026CF4" w:rsidP="00026CF4">
      <w:pPr>
        <w:autoSpaceDE w:val="0"/>
        <w:autoSpaceDN w:val="0"/>
        <w:adjustRightInd w:val="0"/>
        <w:ind w:firstLine="709"/>
        <w:jc w:val="both"/>
      </w:pPr>
    </w:p>
    <w:p w14:paraId="3A2051CB" w14:textId="2FE25722" w:rsidR="00026CF4" w:rsidRPr="00026CF4" w:rsidRDefault="006A26A1" w:rsidP="00026CF4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1.4</w:t>
      </w:r>
      <w:r w:rsidR="00026CF4" w:rsidRPr="00026CF4">
        <w:rPr>
          <w:b/>
        </w:rPr>
        <w:t xml:space="preserve"> Проверка работоспособности программы управления</w:t>
      </w:r>
    </w:p>
    <w:p w14:paraId="6C8AC927" w14:textId="58DC04E4" w:rsidR="00026CF4" w:rsidRDefault="00026CF4" w:rsidP="00026CF4">
      <w:pPr>
        <w:autoSpaceDE w:val="0"/>
        <w:autoSpaceDN w:val="0"/>
        <w:adjustRightInd w:val="0"/>
        <w:ind w:firstLine="709"/>
        <w:jc w:val="both"/>
      </w:pPr>
      <w:r>
        <w:t>Группа оценки определяет порядок загрузки заготовок и выбирает способ сортировки/обработки заготовок единый для всех конкурсантов;</w:t>
      </w:r>
    </w:p>
    <w:p w14:paraId="2353DF8C" w14:textId="3DC46956" w:rsidR="00026CF4" w:rsidRDefault="00026CF4" w:rsidP="00026CF4">
      <w:pPr>
        <w:autoSpaceDE w:val="0"/>
        <w:autoSpaceDN w:val="0"/>
        <w:adjustRightInd w:val="0"/>
        <w:ind w:firstLine="709"/>
        <w:jc w:val="both"/>
      </w:pPr>
      <w:r>
        <w:t>Перед началом проверки, эксперты объявляют подготовительные этапы, прописанные в инструкции для выполнения конкурсного задания;</w:t>
      </w:r>
    </w:p>
    <w:p w14:paraId="63B3B36E" w14:textId="2B1D624A" w:rsidR="00026CF4" w:rsidRDefault="00026CF4" w:rsidP="00026CF4">
      <w:pPr>
        <w:autoSpaceDE w:val="0"/>
        <w:autoSpaceDN w:val="0"/>
        <w:adjustRightInd w:val="0"/>
        <w:ind w:firstLine="709"/>
        <w:jc w:val="both"/>
      </w:pPr>
      <w:r>
        <w:t>Во время процедуры оценки в рабочей зоне конкурсанта находится группа оценки и конкурсант;</w:t>
      </w:r>
    </w:p>
    <w:p w14:paraId="1E699DAD" w14:textId="600CC030" w:rsidR="001F5A18" w:rsidRDefault="00026CF4" w:rsidP="001F5A18">
      <w:pPr>
        <w:autoSpaceDE w:val="0"/>
        <w:autoSpaceDN w:val="0"/>
        <w:adjustRightInd w:val="0"/>
        <w:ind w:firstLine="709"/>
        <w:jc w:val="both"/>
      </w:pPr>
      <w:r>
        <w:t xml:space="preserve">Группа оценки проверяет корректность работы управляющей программы, своевременную индикацию, наличие/отсутствие коллизий, а </w:t>
      </w:r>
      <w:r w:rsidR="00820E6C">
        <w:t>также</w:t>
      </w:r>
      <w:r>
        <w:t xml:space="preserve"> дизайн и функционирование HMI панели оператора.</w:t>
      </w:r>
    </w:p>
    <w:p w14:paraId="6435CF9F" w14:textId="78DDD705" w:rsidR="001F5A18" w:rsidRDefault="001F5A18" w:rsidP="001F5A18">
      <w:pPr>
        <w:autoSpaceDE w:val="0"/>
        <w:autoSpaceDN w:val="0"/>
        <w:adjustRightInd w:val="0"/>
        <w:ind w:firstLine="709"/>
        <w:jc w:val="both"/>
      </w:pPr>
      <w:r>
        <w:t>Распределение обязанностей группы оценки:</w:t>
      </w:r>
    </w:p>
    <w:p w14:paraId="26055B02" w14:textId="7ACEF9E5" w:rsidR="001F5A18" w:rsidRDefault="001F5A18" w:rsidP="001F5A18">
      <w:pPr>
        <w:autoSpaceDE w:val="0"/>
        <w:autoSpaceDN w:val="0"/>
        <w:adjustRightInd w:val="0"/>
        <w:ind w:firstLine="709"/>
        <w:jc w:val="both"/>
      </w:pPr>
      <w:r>
        <w:t>РГО: Объявление подготовительных этапов, объявление последовательности выполнения алгоритма, общее наблюдение за функционированием системы</w:t>
      </w:r>
      <w:r w:rsidR="00F958D9">
        <w:t>, индикаций и наличия коллизий</w:t>
      </w:r>
      <w:r>
        <w:t>, занесение оценок в ведомость;</w:t>
      </w:r>
    </w:p>
    <w:p w14:paraId="718ED09A" w14:textId="0EAD3635" w:rsidR="001F5A18" w:rsidRDefault="001F5A18" w:rsidP="001F5A18">
      <w:pPr>
        <w:autoSpaceDE w:val="0"/>
        <w:autoSpaceDN w:val="0"/>
        <w:adjustRightInd w:val="0"/>
        <w:ind w:firstLine="709"/>
        <w:jc w:val="both"/>
      </w:pPr>
      <w:r>
        <w:t>Эксперт №1: Проверка корректности индикаций;</w:t>
      </w:r>
    </w:p>
    <w:p w14:paraId="7DED60E5" w14:textId="1650139B" w:rsidR="001F5A18" w:rsidRDefault="001F5A18" w:rsidP="001F5A18">
      <w:pPr>
        <w:autoSpaceDE w:val="0"/>
        <w:autoSpaceDN w:val="0"/>
        <w:adjustRightInd w:val="0"/>
        <w:ind w:firstLine="709"/>
        <w:jc w:val="both"/>
      </w:pPr>
      <w:r>
        <w:t>Эксперт №2: Проверка корректности функционирования системы;</w:t>
      </w:r>
    </w:p>
    <w:p w14:paraId="16AB3A3D" w14:textId="1DF8AE8E" w:rsidR="001F5A18" w:rsidRDefault="001F5A18" w:rsidP="001F5A18">
      <w:pPr>
        <w:autoSpaceDE w:val="0"/>
        <w:autoSpaceDN w:val="0"/>
        <w:adjustRightInd w:val="0"/>
        <w:ind w:firstLine="709"/>
        <w:jc w:val="both"/>
      </w:pPr>
      <w:r>
        <w:t>Эксперт №3: Проверка наличия коллизий.</w:t>
      </w:r>
    </w:p>
    <w:p w14:paraId="146ACE52" w14:textId="1F4E720E" w:rsidR="00026CF4" w:rsidRDefault="00026CF4" w:rsidP="006A26A1">
      <w:pPr>
        <w:autoSpaceDE w:val="0"/>
        <w:autoSpaceDN w:val="0"/>
        <w:adjustRightInd w:val="0"/>
        <w:jc w:val="both"/>
      </w:pPr>
    </w:p>
    <w:p w14:paraId="7F6DAC4B" w14:textId="5BCDE23D" w:rsidR="00026CF4" w:rsidRPr="00026CF4" w:rsidRDefault="006A26A1" w:rsidP="00026CF4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1.5</w:t>
      </w:r>
      <w:r w:rsidR="00026CF4" w:rsidRPr="00026CF4">
        <w:rPr>
          <w:b/>
        </w:rPr>
        <w:t xml:space="preserve"> Судейство в профессиональной практике</w:t>
      </w:r>
    </w:p>
    <w:p w14:paraId="3C93AA69" w14:textId="571A07B0" w:rsidR="00026CF4" w:rsidRDefault="001F5A18" w:rsidP="00B85E7A">
      <w:pPr>
        <w:autoSpaceDE w:val="0"/>
        <w:autoSpaceDN w:val="0"/>
        <w:adjustRightInd w:val="0"/>
        <w:ind w:firstLine="709"/>
        <w:jc w:val="both"/>
      </w:pPr>
      <w:r>
        <w:t>Оценка производит</w:t>
      </w:r>
      <w:r w:rsidR="00B85E7A">
        <w:t xml:space="preserve">ся без присутствия конкурсантов </w:t>
      </w:r>
      <w:r w:rsidR="00026CF4">
        <w:t xml:space="preserve">согласно </w:t>
      </w:r>
      <w:r w:rsidR="00A06461">
        <w:t>Приложению №10</w:t>
      </w:r>
      <w:r>
        <w:t xml:space="preserve"> </w:t>
      </w:r>
      <w:r w:rsidR="00026CF4">
        <w:t>«</w:t>
      </w:r>
      <w:r w:rsidRPr="001F5A18">
        <w:t>Руководство по судейству профессиональной практики</w:t>
      </w:r>
      <w:r w:rsidR="00026CF4" w:rsidRPr="001F5A18">
        <w:t>»</w:t>
      </w:r>
      <w:r>
        <w:t>.</w:t>
      </w:r>
    </w:p>
    <w:p w14:paraId="64D04DA0" w14:textId="693DC073" w:rsidR="001F5A18" w:rsidRDefault="001F5A18" w:rsidP="00026CF4">
      <w:pPr>
        <w:autoSpaceDE w:val="0"/>
        <w:autoSpaceDN w:val="0"/>
        <w:adjustRightInd w:val="0"/>
        <w:ind w:firstLine="709"/>
        <w:jc w:val="both"/>
      </w:pPr>
      <w:r>
        <w:t>Каждый эксперт оценивает работу самостоятельно</w:t>
      </w:r>
      <w:r w:rsidR="00B85E7A">
        <w:t xml:space="preserve"> своим личным измерительным инструментом</w:t>
      </w:r>
      <w:r>
        <w:t xml:space="preserve"> и не сообщает о найденных ошибках другим членам группы оценки до выставления баллов. </w:t>
      </w:r>
      <w:r w:rsidR="00D85C2E">
        <w:t xml:space="preserve">В случае выставление </w:t>
      </w:r>
      <w:r w:rsidR="00B85E7A">
        <w:t>оценки ниже значения 3, эксперт</w:t>
      </w:r>
      <w:r w:rsidR="00D85C2E">
        <w:t xml:space="preserve"> обязан аргументировать свой балл.</w:t>
      </w:r>
    </w:p>
    <w:p w14:paraId="05668B1B" w14:textId="62C91D9F" w:rsidR="00B0775F" w:rsidRDefault="001F5A18" w:rsidP="00B85E7A">
      <w:pPr>
        <w:autoSpaceDE w:val="0"/>
        <w:autoSpaceDN w:val="0"/>
        <w:adjustRightInd w:val="0"/>
        <w:ind w:firstLine="709"/>
        <w:jc w:val="both"/>
      </w:pPr>
      <w:r>
        <w:lastRenderedPageBreak/>
        <w:t>По окончанию выставления баллов за все блоки, группа оценки должна сообщить</w:t>
      </w:r>
      <w:r w:rsidR="00091946">
        <w:t xml:space="preserve"> конкурсанту</w:t>
      </w:r>
      <w:r>
        <w:t xml:space="preserve"> о всех найденных ошибках.</w:t>
      </w:r>
    </w:p>
    <w:p w14:paraId="6709A1EF" w14:textId="77777777" w:rsidR="00B85E7A" w:rsidRDefault="00B85E7A" w:rsidP="00B0775F">
      <w:pPr>
        <w:autoSpaceDE w:val="0"/>
        <w:autoSpaceDN w:val="0"/>
        <w:adjustRightInd w:val="0"/>
        <w:ind w:firstLine="709"/>
        <w:jc w:val="both"/>
        <w:rPr>
          <w:b/>
        </w:rPr>
      </w:pPr>
    </w:p>
    <w:p w14:paraId="16E6249C" w14:textId="010CE714" w:rsidR="00B0775F" w:rsidRPr="00B0775F" w:rsidRDefault="006A26A1" w:rsidP="00B0775F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1.6</w:t>
      </w:r>
      <w:r w:rsidR="00B0775F" w:rsidRPr="00B0775F">
        <w:rPr>
          <w:b/>
        </w:rPr>
        <w:t xml:space="preserve"> Оценка скорости выполнения задания</w:t>
      </w:r>
    </w:p>
    <w:p w14:paraId="16172E98" w14:textId="77777777" w:rsidR="00B0775F" w:rsidRDefault="00B0775F" w:rsidP="00B0775F">
      <w:pPr>
        <w:autoSpaceDE w:val="0"/>
        <w:autoSpaceDN w:val="0"/>
        <w:adjustRightInd w:val="0"/>
        <w:ind w:firstLine="709"/>
        <w:jc w:val="both"/>
      </w:pPr>
      <w:r>
        <w:t xml:space="preserve">Скорость выполнения задания оценивается, исходя из времени, затраченного конкурсантом на выполнение задания, досрочный выход. </w:t>
      </w:r>
    </w:p>
    <w:p w14:paraId="127B75C6" w14:textId="3ED2D068" w:rsidR="00B0775F" w:rsidRDefault="00B0775F" w:rsidP="001F5A18">
      <w:pPr>
        <w:autoSpaceDE w:val="0"/>
        <w:autoSpaceDN w:val="0"/>
        <w:adjustRightInd w:val="0"/>
        <w:ind w:firstLine="709"/>
        <w:jc w:val="both"/>
      </w:pPr>
      <w:r>
        <w:t xml:space="preserve">Баллы за досрочное выполнение задания являются дискретными и достаются конкурсанту при соблюдении условий, прописанных в </w:t>
      </w:r>
      <w:r w:rsidR="001F5A18">
        <w:t>Приложении</w:t>
      </w:r>
      <w:r w:rsidR="001F5A18" w:rsidRPr="001F5A18">
        <w:t xml:space="preserve"> №6</w:t>
      </w:r>
      <w:r w:rsidR="001F5A18">
        <w:t xml:space="preserve"> «</w:t>
      </w:r>
      <w:r w:rsidR="001F5A18" w:rsidRPr="001F5A18">
        <w:t>Инструкция по выполнению конкурсного задания</w:t>
      </w:r>
      <w:r w:rsidR="001F5A18">
        <w:t>»</w:t>
      </w:r>
      <w:r w:rsidR="006A26A1">
        <w:t>.</w:t>
      </w:r>
    </w:p>
    <w:p w14:paraId="3891FF3F" w14:textId="76216C8B" w:rsidR="00BA680C" w:rsidRPr="00D61564" w:rsidRDefault="00BA680C" w:rsidP="001F5A18">
      <w:pPr>
        <w:autoSpaceDE w:val="0"/>
        <w:autoSpaceDN w:val="0"/>
        <w:adjustRightInd w:val="0"/>
        <w:ind w:firstLine="709"/>
        <w:jc w:val="both"/>
      </w:pPr>
      <w:r>
        <w:t>Примеры распределения баллов за досрочное выполнение</w:t>
      </w:r>
      <w:r w:rsidR="00D61564">
        <w:t xml:space="preserve"> задания приведены в</w:t>
      </w:r>
      <w:r w:rsidR="00D61564">
        <w:br/>
      </w:r>
      <w:r>
        <w:t>таблице №1</w:t>
      </w:r>
      <w:r w:rsidR="00D61564">
        <w:t xml:space="preserve">. </w:t>
      </w:r>
    </w:p>
    <w:p w14:paraId="60ECC506" w14:textId="764F5390" w:rsidR="00BA680C" w:rsidRDefault="00BA680C" w:rsidP="001F5A18">
      <w:pPr>
        <w:autoSpaceDE w:val="0"/>
        <w:autoSpaceDN w:val="0"/>
        <w:adjustRightInd w:val="0"/>
        <w:ind w:firstLine="709"/>
        <w:jc w:val="both"/>
      </w:pPr>
    </w:p>
    <w:p w14:paraId="5C45BA17" w14:textId="4E99D7D1" w:rsidR="00BA680C" w:rsidRDefault="00BA680C" w:rsidP="00BA680C">
      <w:pPr>
        <w:autoSpaceDE w:val="0"/>
        <w:autoSpaceDN w:val="0"/>
        <w:adjustRightInd w:val="0"/>
        <w:ind w:firstLine="709"/>
        <w:jc w:val="right"/>
        <w:rPr>
          <w:i/>
        </w:rPr>
      </w:pPr>
      <w:r w:rsidRPr="00BA680C">
        <w:rPr>
          <w:i/>
        </w:rPr>
        <w:t>Таблица №1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13"/>
        <w:gridCol w:w="2513"/>
        <w:gridCol w:w="2513"/>
        <w:gridCol w:w="2514"/>
      </w:tblGrid>
      <w:tr w:rsidR="0065466F" w14:paraId="67977D96" w14:textId="77777777" w:rsidTr="00A6709D">
        <w:tc>
          <w:tcPr>
            <w:tcW w:w="5026" w:type="dxa"/>
            <w:gridSpan w:val="2"/>
          </w:tcPr>
          <w:p w14:paraId="535BE198" w14:textId="6E54B50E" w:rsidR="0065466F" w:rsidRPr="00BA680C" w:rsidRDefault="0065466F" w:rsidP="00654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Модуль А (</w:t>
            </w:r>
            <w:r>
              <w:rPr>
                <w:b/>
                <w:lang w:val="en-US"/>
              </w:rPr>
              <w:t>360</w:t>
            </w:r>
            <w:r>
              <w:rPr>
                <w:b/>
              </w:rPr>
              <w:t xml:space="preserve"> мин)</w:t>
            </w:r>
          </w:p>
        </w:tc>
        <w:tc>
          <w:tcPr>
            <w:tcW w:w="5027" w:type="dxa"/>
            <w:gridSpan w:val="2"/>
          </w:tcPr>
          <w:p w14:paraId="06EA5A51" w14:textId="2910BBEA" w:rsidR="0065466F" w:rsidRPr="00BA680C" w:rsidRDefault="0065466F" w:rsidP="00654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Модуль Б (</w:t>
            </w:r>
            <w:r>
              <w:rPr>
                <w:b/>
                <w:lang w:val="en-US"/>
              </w:rPr>
              <w:t>240</w:t>
            </w:r>
            <w:r>
              <w:rPr>
                <w:b/>
              </w:rPr>
              <w:t xml:space="preserve"> мин)</w:t>
            </w:r>
          </w:p>
        </w:tc>
      </w:tr>
      <w:tr w:rsidR="0065466F" w14:paraId="48E191D6" w14:textId="77777777" w:rsidTr="00A6709D">
        <w:tc>
          <w:tcPr>
            <w:tcW w:w="2513" w:type="dxa"/>
            <w:vAlign w:val="center"/>
          </w:tcPr>
          <w:p w14:paraId="39B9CB1E" w14:textId="77777777" w:rsidR="0065466F" w:rsidRDefault="0065466F" w:rsidP="00A6709D">
            <w:pPr>
              <w:autoSpaceDE w:val="0"/>
              <w:autoSpaceDN w:val="0"/>
              <w:adjustRightInd w:val="0"/>
              <w:jc w:val="center"/>
            </w:pPr>
            <w:r>
              <w:t xml:space="preserve">Диапазон времени </w:t>
            </w:r>
          </w:p>
          <w:p w14:paraId="27B21FC2" w14:textId="77777777" w:rsidR="0065466F" w:rsidRPr="00501EFB" w:rsidRDefault="0065466F" w:rsidP="00A6709D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01EFB">
              <w:rPr>
                <w:i/>
              </w:rPr>
              <w:t>(</w:t>
            </w:r>
            <w:r>
              <w:rPr>
                <w:i/>
              </w:rPr>
              <w:t>Остаток времени</w:t>
            </w:r>
            <w:r w:rsidRPr="00501EFB">
              <w:rPr>
                <w:i/>
              </w:rPr>
              <w:t>)</w:t>
            </w:r>
          </w:p>
        </w:tc>
        <w:tc>
          <w:tcPr>
            <w:tcW w:w="2513" w:type="dxa"/>
            <w:vAlign w:val="center"/>
          </w:tcPr>
          <w:p w14:paraId="7779117E" w14:textId="77777777" w:rsidR="0065466F" w:rsidRDefault="0065466F" w:rsidP="00A6709D">
            <w:pPr>
              <w:autoSpaceDE w:val="0"/>
              <w:autoSpaceDN w:val="0"/>
              <w:adjustRightInd w:val="0"/>
              <w:jc w:val="center"/>
            </w:pPr>
            <w:r>
              <w:t>Балл</w:t>
            </w:r>
          </w:p>
        </w:tc>
        <w:tc>
          <w:tcPr>
            <w:tcW w:w="2513" w:type="dxa"/>
            <w:vAlign w:val="center"/>
          </w:tcPr>
          <w:p w14:paraId="7AA0FB91" w14:textId="77777777" w:rsidR="0065466F" w:rsidRDefault="0065466F" w:rsidP="00A6709D">
            <w:pPr>
              <w:autoSpaceDE w:val="0"/>
              <w:autoSpaceDN w:val="0"/>
              <w:adjustRightInd w:val="0"/>
              <w:jc w:val="center"/>
            </w:pPr>
            <w:r>
              <w:t xml:space="preserve">Диапазон времени </w:t>
            </w:r>
          </w:p>
          <w:p w14:paraId="0CDFDFFE" w14:textId="77777777" w:rsidR="0065466F" w:rsidRPr="00501EFB" w:rsidRDefault="0065466F" w:rsidP="00A6709D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01EFB">
              <w:rPr>
                <w:i/>
              </w:rPr>
              <w:t>(</w:t>
            </w:r>
            <w:r>
              <w:rPr>
                <w:i/>
              </w:rPr>
              <w:t>Остаток времени</w:t>
            </w:r>
            <w:r w:rsidRPr="00501EFB">
              <w:rPr>
                <w:i/>
              </w:rPr>
              <w:t>)</w:t>
            </w:r>
          </w:p>
        </w:tc>
        <w:tc>
          <w:tcPr>
            <w:tcW w:w="2514" w:type="dxa"/>
            <w:vAlign w:val="center"/>
          </w:tcPr>
          <w:p w14:paraId="03A0BF8F" w14:textId="77777777" w:rsidR="0065466F" w:rsidRDefault="0065466F" w:rsidP="00A6709D">
            <w:pPr>
              <w:autoSpaceDE w:val="0"/>
              <w:autoSpaceDN w:val="0"/>
              <w:adjustRightInd w:val="0"/>
              <w:jc w:val="center"/>
            </w:pPr>
            <w:r>
              <w:t>Балл</w:t>
            </w:r>
          </w:p>
        </w:tc>
      </w:tr>
      <w:tr w:rsidR="0065466F" w14:paraId="41FA622C" w14:textId="77777777" w:rsidTr="00A6709D">
        <w:tc>
          <w:tcPr>
            <w:tcW w:w="2513" w:type="dxa"/>
          </w:tcPr>
          <w:p w14:paraId="10A4A420" w14:textId="77777777" w:rsidR="0065466F" w:rsidRPr="00BA680C" w:rsidRDefault="0065466F" w:rsidP="0065466F">
            <w:pPr>
              <w:autoSpaceDE w:val="0"/>
              <w:autoSpaceDN w:val="0"/>
              <w:adjustRightInd w:val="0"/>
              <w:jc w:val="center"/>
            </w:pPr>
            <w:bookmarkStart w:id="0" w:name="_GoBack" w:colFirst="2" w:colLast="2"/>
            <w:r w:rsidRPr="00905769">
              <w:rPr>
                <w:lang w:val="en-US"/>
              </w:rPr>
              <w:t>≥</w:t>
            </w:r>
            <w:r>
              <w:t xml:space="preserve"> 90</w:t>
            </w:r>
            <w:r>
              <w:rPr>
                <w:lang w:val="en-US"/>
              </w:rPr>
              <w:t xml:space="preserve"> </w:t>
            </w:r>
            <w:r>
              <w:t>мин</w:t>
            </w:r>
          </w:p>
        </w:tc>
        <w:tc>
          <w:tcPr>
            <w:tcW w:w="2513" w:type="dxa"/>
          </w:tcPr>
          <w:p w14:paraId="173909E3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2,00</w:t>
            </w:r>
          </w:p>
        </w:tc>
        <w:tc>
          <w:tcPr>
            <w:tcW w:w="2513" w:type="dxa"/>
          </w:tcPr>
          <w:p w14:paraId="023D0E07" w14:textId="6B773434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 w:rsidRPr="00905769">
              <w:rPr>
                <w:lang w:val="en-US"/>
              </w:rPr>
              <w:t>≥</w:t>
            </w:r>
            <w:r>
              <w:t xml:space="preserve"> 90</w:t>
            </w:r>
            <w:r>
              <w:rPr>
                <w:lang w:val="en-US"/>
              </w:rPr>
              <w:t xml:space="preserve"> </w:t>
            </w:r>
            <w:r>
              <w:t>мин</w:t>
            </w:r>
          </w:p>
        </w:tc>
        <w:tc>
          <w:tcPr>
            <w:tcW w:w="2514" w:type="dxa"/>
          </w:tcPr>
          <w:p w14:paraId="7B4FDDBC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2,00</w:t>
            </w:r>
          </w:p>
        </w:tc>
      </w:tr>
      <w:tr w:rsidR="0065466F" w14:paraId="395794ED" w14:textId="77777777" w:rsidTr="00A6709D">
        <w:tc>
          <w:tcPr>
            <w:tcW w:w="2513" w:type="dxa"/>
          </w:tcPr>
          <w:p w14:paraId="3D94F98B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 xml:space="preserve">90 – </w:t>
            </w:r>
            <w:r>
              <w:rPr>
                <w:lang w:val="en-US"/>
              </w:rPr>
              <w:t>75</w:t>
            </w:r>
            <w:r>
              <w:t xml:space="preserve"> мин</w:t>
            </w:r>
          </w:p>
        </w:tc>
        <w:tc>
          <w:tcPr>
            <w:tcW w:w="2513" w:type="dxa"/>
          </w:tcPr>
          <w:p w14:paraId="17360EE2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1,70</w:t>
            </w:r>
          </w:p>
        </w:tc>
        <w:tc>
          <w:tcPr>
            <w:tcW w:w="2513" w:type="dxa"/>
          </w:tcPr>
          <w:p w14:paraId="0FE5AF39" w14:textId="36123996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 xml:space="preserve">90 – </w:t>
            </w:r>
            <w:r>
              <w:rPr>
                <w:lang w:val="en-US"/>
              </w:rPr>
              <w:t>75</w:t>
            </w:r>
            <w:r>
              <w:t xml:space="preserve"> мин</w:t>
            </w:r>
          </w:p>
        </w:tc>
        <w:tc>
          <w:tcPr>
            <w:tcW w:w="2514" w:type="dxa"/>
          </w:tcPr>
          <w:p w14:paraId="797FDD3E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1,70</w:t>
            </w:r>
          </w:p>
        </w:tc>
      </w:tr>
      <w:tr w:rsidR="0065466F" w14:paraId="4FEA2A01" w14:textId="77777777" w:rsidTr="00A6709D">
        <w:tc>
          <w:tcPr>
            <w:tcW w:w="2513" w:type="dxa"/>
          </w:tcPr>
          <w:p w14:paraId="6FF9163F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&lt; 75</w:t>
            </w:r>
            <w:r>
              <w:t xml:space="preserve"> – 60 мин</w:t>
            </w:r>
          </w:p>
        </w:tc>
        <w:tc>
          <w:tcPr>
            <w:tcW w:w="2513" w:type="dxa"/>
          </w:tcPr>
          <w:p w14:paraId="41D75A09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1,40</w:t>
            </w:r>
          </w:p>
        </w:tc>
        <w:tc>
          <w:tcPr>
            <w:tcW w:w="2513" w:type="dxa"/>
          </w:tcPr>
          <w:p w14:paraId="7DA5DB84" w14:textId="247D370B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&lt; 75</w:t>
            </w:r>
            <w:r>
              <w:t xml:space="preserve"> – 60 мин</w:t>
            </w:r>
          </w:p>
        </w:tc>
        <w:tc>
          <w:tcPr>
            <w:tcW w:w="2514" w:type="dxa"/>
          </w:tcPr>
          <w:p w14:paraId="5EE34565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1,40</w:t>
            </w:r>
          </w:p>
        </w:tc>
      </w:tr>
      <w:tr w:rsidR="0065466F" w14:paraId="6D35AC5B" w14:textId="77777777" w:rsidTr="00A6709D">
        <w:tc>
          <w:tcPr>
            <w:tcW w:w="2513" w:type="dxa"/>
          </w:tcPr>
          <w:p w14:paraId="655A3AEF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60 – 45 мин</w:t>
            </w:r>
          </w:p>
        </w:tc>
        <w:tc>
          <w:tcPr>
            <w:tcW w:w="2513" w:type="dxa"/>
          </w:tcPr>
          <w:p w14:paraId="5193C31B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1,10</w:t>
            </w:r>
          </w:p>
        </w:tc>
        <w:tc>
          <w:tcPr>
            <w:tcW w:w="2513" w:type="dxa"/>
          </w:tcPr>
          <w:p w14:paraId="2CB0CC4F" w14:textId="36953CA8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60 – 45 мин</w:t>
            </w:r>
          </w:p>
        </w:tc>
        <w:tc>
          <w:tcPr>
            <w:tcW w:w="2514" w:type="dxa"/>
          </w:tcPr>
          <w:p w14:paraId="159AC2F3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1,10</w:t>
            </w:r>
          </w:p>
        </w:tc>
      </w:tr>
      <w:tr w:rsidR="0065466F" w14:paraId="42BF5E28" w14:textId="77777777" w:rsidTr="00A6709D">
        <w:tc>
          <w:tcPr>
            <w:tcW w:w="2513" w:type="dxa"/>
          </w:tcPr>
          <w:p w14:paraId="3F221539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&lt; 45</w:t>
            </w:r>
            <w:r>
              <w:t xml:space="preserve"> – </w:t>
            </w:r>
            <w:r>
              <w:rPr>
                <w:lang w:val="en-US"/>
              </w:rPr>
              <w:t>30</w:t>
            </w:r>
            <w:r>
              <w:t xml:space="preserve"> мин</w:t>
            </w:r>
          </w:p>
        </w:tc>
        <w:tc>
          <w:tcPr>
            <w:tcW w:w="2513" w:type="dxa"/>
          </w:tcPr>
          <w:p w14:paraId="1994F06B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0,80</w:t>
            </w:r>
          </w:p>
        </w:tc>
        <w:tc>
          <w:tcPr>
            <w:tcW w:w="2513" w:type="dxa"/>
          </w:tcPr>
          <w:p w14:paraId="01D80201" w14:textId="6966062A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&lt; 45</w:t>
            </w:r>
            <w:r>
              <w:t xml:space="preserve"> – </w:t>
            </w:r>
            <w:r>
              <w:rPr>
                <w:lang w:val="en-US"/>
              </w:rPr>
              <w:t>30</w:t>
            </w:r>
            <w:r>
              <w:t xml:space="preserve"> мин</w:t>
            </w:r>
          </w:p>
        </w:tc>
        <w:tc>
          <w:tcPr>
            <w:tcW w:w="2514" w:type="dxa"/>
          </w:tcPr>
          <w:p w14:paraId="56D19EA1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0,80</w:t>
            </w:r>
          </w:p>
        </w:tc>
      </w:tr>
      <w:tr w:rsidR="0065466F" w14:paraId="3FAA84C4" w14:textId="77777777" w:rsidTr="00A6709D">
        <w:tc>
          <w:tcPr>
            <w:tcW w:w="2513" w:type="dxa"/>
          </w:tcPr>
          <w:p w14:paraId="428C02F1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30 – 15 мин</w:t>
            </w:r>
          </w:p>
        </w:tc>
        <w:tc>
          <w:tcPr>
            <w:tcW w:w="2513" w:type="dxa"/>
          </w:tcPr>
          <w:p w14:paraId="1059AC4C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0,50</w:t>
            </w:r>
          </w:p>
        </w:tc>
        <w:tc>
          <w:tcPr>
            <w:tcW w:w="2513" w:type="dxa"/>
          </w:tcPr>
          <w:p w14:paraId="5B33A3CB" w14:textId="5941D2C4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30 – 15 мин</w:t>
            </w:r>
          </w:p>
        </w:tc>
        <w:tc>
          <w:tcPr>
            <w:tcW w:w="2514" w:type="dxa"/>
          </w:tcPr>
          <w:p w14:paraId="671F87D3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0,50</w:t>
            </w:r>
          </w:p>
        </w:tc>
      </w:tr>
      <w:tr w:rsidR="0065466F" w14:paraId="3336AA10" w14:textId="77777777" w:rsidTr="00A6709D">
        <w:tc>
          <w:tcPr>
            <w:tcW w:w="2513" w:type="dxa"/>
          </w:tcPr>
          <w:p w14:paraId="0BB42840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15 – 0 мин</w:t>
            </w:r>
          </w:p>
        </w:tc>
        <w:tc>
          <w:tcPr>
            <w:tcW w:w="2513" w:type="dxa"/>
          </w:tcPr>
          <w:p w14:paraId="1978D8F3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0,20</w:t>
            </w:r>
          </w:p>
        </w:tc>
        <w:tc>
          <w:tcPr>
            <w:tcW w:w="2513" w:type="dxa"/>
          </w:tcPr>
          <w:p w14:paraId="4C279082" w14:textId="1A19FD15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&lt; </w:t>
            </w:r>
            <w:r>
              <w:t>15 – 0 мин</w:t>
            </w:r>
          </w:p>
        </w:tc>
        <w:tc>
          <w:tcPr>
            <w:tcW w:w="2514" w:type="dxa"/>
          </w:tcPr>
          <w:p w14:paraId="24DFA7D7" w14:textId="77777777" w:rsidR="0065466F" w:rsidRDefault="0065466F" w:rsidP="0065466F">
            <w:pPr>
              <w:autoSpaceDE w:val="0"/>
              <w:autoSpaceDN w:val="0"/>
              <w:adjustRightInd w:val="0"/>
              <w:jc w:val="center"/>
            </w:pPr>
            <w:r>
              <w:t>0,20</w:t>
            </w:r>
          </w:p>
        </w:tc>
      </w:tr>
      <w:bookmarkEnd w:id="0"/>
    </w:tbl>
    <w:p w14:paraId="3B8EC219" w14:textId="7E853A17" w:rsidR="00BA680C" w:rsidRPr="00BA680C" w:rsidRDefault="00BA680C" w:rsidP="0065466F">
      <w:pPr>
        <w:autoSpaceDE w:val="0"/>
        <w:autoSpaceDN w:val="0"/>
        <w:adjustRightInd w:val="0"/>
      </w:pPr>
    </w:p>
    <w:p w14:paraId="3CBE8FAF" w14:textId="77777777" w:rsidR="00B85E7A" w:rsidRDefault="00B85E7A" w:rsidP="00B85E7A">
      <w:pPr>
        <w:autoSpaceDE w:val="0"/>
        <w:autoSpaceDN w:val="0"/>
        <w:adjustRightInd w:val="0"/>
        <w:ind w:firstLine="709"/>
        <w:jc w:val="both"/>
        <w:rPr>
          <w:b/>
        </w:rPr>
      </w:pPr>
    </w:p>
    <w:p w14:paraId="5FAFAE7D" w14:textId="3C08E824" w:rsidR="00B85E7A" w:rsidRDefault="00B85E7A" w:rsidP="00B85E7A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1.7</w:t>
      </w:r>
      <w:r w:rsidRPr="00B0775F">
        <w:rPr>
          <w:b/>
        </w:rPr>
        <w:t xml:space="preserve"> Оценка </w:t>
      </w:r>
      <w:r>
        <w:rPr>
          <w:b/>
        </w:rPr>
        <w:t>оптимизации системы</w:t>
      </w:r>
    </w:p>
    <w:p w14:paraId="5BFFE265" w14:textId="6C8CC279" w:rsidR="00B85E7A" w:rsidRDefault="00B85E7A" w:rsidP="001F5A18">
      <w:pPr>
        <w:autoSpaceDE w:val="0"/>
        <w:autoSpaceDN w:val="0"/>
        <w:adjustRightInd w:val="0"/>
        <w:ind w:firstLine="709"/>
        <w:jc w:val="both"/>
      </w:pPr>
      <w:r>
        <w:t>Оценка в</w:t>
      </w:r>
      <w:r w:rsidRPr="00B85E7A">
        <w:t>р</w:t>
      </w:r>
      <w:r>
        <w:t>е</w:t>
      </w:r>
      <w:r w:rsidRPr="00B85E7A">
        <w:t>мени оптимизации системы</w:t>
      </w:r>
      <w:r>
        <w:t xml:space="preserve"> осуществляется путём замера времени работы станции согласно алгоритму, личным секундомерами экспертов группы оценки. </w:t>
      </w:r>
    </w:p>
    <w:p w14:paraId="407D89BB" w14:textId="5DB92AEA" w:rsidR="00B0775F" w:rsidRDefault="00B85E7A" w:rsidP="00B0775F">
      <w:pPr>
        <w:autoSpaceDE w:val="0"/>
        <w:autoSpaceDN w:val="0"/>
        <w:adjustRightInd w:val="0"/>
        <w:ind w:firstLine="709"/>
        <w:jc w:val="both"/>
      </w:pPr>
      <w:r w:rsidRPr="00B85E7A">
        <w:t>Оценка энергосбережения системы</w:t>
      </w:r>
      <w:r>
        <w:t xml:space="preserve"> осуществляется показанием датчика расхода воздуха (режим суммарного расхода). Конкурсанты переводят датчик в нужный режим и обнуляют значения самостоятельно и без помощи экспертов. </w:t>
      </w:r>
    </w:p>
    <w:p w14:paraId="33E07649" w14:textId="77777777" w:rsidR="00B85E7A" w:rsidRDefault="00B85E7A" w:rsidP="00B0775F">
      <w:pPr>
        <w:autoSpaceDE w:val="0"/>
        <w:autoSpaceDN w:val="0"/>
        <w:adjustRightInd w:val="0"/>
        <w:ind w:firstLine="709"/>
        <w:jc w:val="both"/>
      </w:pPr>
    </w:p>
    <w:p w14:paraId="1106FAC9" w14:textId="6E4F9C64" w:rsidR="00B0775F" w:rsidRPr="009F5FA4" w:rsidRDefault="00B85E7A" w:rsidP="009F5FA4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2. </w:t>
      </w:r>
      <w:r w:rsidR="006A26A1" w:rsidRPr="009F5FA4">
        <w:rPr>
          <w:b/>
        </w:rPr>
        <w:t>Эксперт-хронометрист</w:t>
      </w:r>
    </w:p>
    <w:p w14:paraId="35BB5C43" w14:textId="77777777" w:rsidR="009F5FA4" w:rsidRPr="009F5FA4" w:rsidRDefault="009F5FA4" w:rsidP="009F5FA4">
      <w:pPr>
        <w:pStyle w:val="a5"/>
        <w:ind w:left="0" w:firstLine="709"/>
        <w:jc w:val="both"/>
        <w:rPr>
          <w:szCs w:val="28"/>
        </w:rPr>
      </w:pPr>
      <w:r w:rsidRPr="009F5FA4">
        <w:rPr>
          <w:szCs w:val="28"/>
        </w:rPr>
        <w:t>В процессе выполнения конкурсного задания за каждым конкурсантом закрепляется эксперт‑хронометрист из числа аккредитованных на площадке экспертов. Назначение экспертов‑хронометристов осуществляется Главным экспертом в день «Д‑2» (за два дня до начала конкурсного испытания).</w:t>
      </w:r>
    </w:p>
    <w:p w14:paraId="6FCF435D" w14:textId="77777777" w:rsidR="009F5FA4" w:rsidRPr="009F5FA4" w:rsidRDefault="009F5FA4" w:rsidP="009F5FA4">
      <w:pPr>
        <w:pStyle w:val="a5"/>
        <w:ind w:left="0" w:firstLine="709"/>
        <w:jc w:val="both"/>
        <w:rPr>
          <w:szCs w:val="28"/>
        </w:rPr>
      </w:pPr>
      <w:r w:rsidRPr="009F5FA4">
        <w:rPr>
          <w:szCs w:val="28"/>
        </w:rPr>
        <w:t>Эксперт‑хронометрист может одновременно наблюдать за 1–3 конкурсантами при соблюдении следующих условий:</w:t>
      </w:r>
    </w:p>
    <w:p w14:paraId="7D583C7E" w14:textId="61B300AE" w:rsidR="009F5FA4" w:rsidRPr="009F5FA4" w:rsidRDefault="009F5FA4" w:rsidP="009F5FA4">
      <w:pPr>
        <w:pStyle w:val="a5"/>
        <w:numPr>
          <w:ilvl w:val="0"/>
          <w:numId w:val="5"/>
        </w:numPr>
        <w:jc w:val="both"/>
        <w:rPr>
          <w:szCs w:val="28"/>
        </w:rPr>
      </w:pPr>
      <w:r w:rsidRPr="009F5FA4">
        <w:rPr>
          <w:szCs w:val="28"/>
        </w:rPr>
        <w:t>он не является экспертом‑наставником данного конкурсанта;</w:t>
      </w:r>
    </w:p>
    <w:p w14:paraId="3336F660" w14:textId="535F9E7D" w:rsidR="009F5FA4" w:rsidRDefault="009F5FA4" w:rsidP="009F5FA4">
      <w:pPr>
        <w:pStyle w:val="a5"/>
        <w:numPr>
          <w:ilvl w:val="0"/>
          <w:numId w:val="5"/>
        </w:numPr>
        <w:jc w:val="both"/>
        <w:rPr>
          <w:szCs w:val="28"/>
        </w:rPr>
      </w:pPr>
      <w:r w:rsidRPr="009F5FA4">
        <w:rPr>
          <w:szCs w:val="28"/>
        </w:rPr>
        <w:t>конкурсанты не представляют тот же регион</w:t>
      </w:r>
      <w:r w:rsidR="00F958D9">
        <w:rPr>
          <w:szCs w:val="28"/>
        </w:rPr>
        <w:t xml:space="preserve"> или организацию</w:t>
      </w:r>
      <w:r w:rsidRPr="009F5FA4">
        <w:rPr>
          <w:szCs w:val="28"/>
        </w:rPr>
        <w:t>, что и эксперт‑хронометрист.</w:t>
      </w:r>
    </w:p>
    <w:p w14:paraId="4F53B2F3" w14:textId="02C0A2EC" w:rsidR="006A26A1" w:rsidRPr="009F5FA4" w:rsidRDefault="006A26A1" w:rsidP="009F5FA4">
      <w:pPr>
        <w:pStyle w:val="a5"/>
        <w:ind w:left="0" w:firstLine="709"/>
        <w:jc w:val="both"/>
        <w:rPr>
          <w:szCs w:val="28"/>
        </w:rPr>
      </w:pPr>
      <w:r w:rsidRPr="009F5FA4">
        <w:rPr>
          <w:szCs w:val="28"/>
        </w:rPr>
        <w:t>Обязанности эксперта‑хронометриста:</w:t>
      </w:r>
    </w:p>
    <w:p w14:paraId="5904F635" w14:textId="7187BE8D" w:rsidR="006A26A1" w:rsidRPr="009F5FA4" w:rsidRDefault="006A26A1" w:rsidP="006A26A1">
      <w:pPr>
        <w:pStyle w:val="a5"/>
        <w:numPr>
          <w:ilvl w:val="0"/>
          <w:numId w:val="5"/>
        </w:numPr>
        <w:jc w:val="both"/>
        <w:rPr>
          <w:szCs w:val="28"/>
        </w:rPr>
      </w:pPr>
      <w:r w:rsidRPr="009F5FA4">
        <w:rPr>
          <w:szCs w:val="28"/>
        </w:rPr>
        <w:t>о</w:t>
      </w:r>
      <w:r w:rsidR="009F5FA4">
        <w:rPr>
          <w:szCs w:val="28"/>
        </w:rPr>
        <w:t>существлять учёт времени;</w:t>
      </w:r>
    </w:p>
    <w:p w14:paraId="2E66389B" w14:textId="77777777" w:rsidR="006A26A1" w:rsidRPr="009F5FA4" w:rsidRDefault="006A26A1" w:rsidP="006A26A1">
      <w:pPr>
        <w:pStyle w:val="a5"/>
        <w:numPr>
          <w:ilvl w:val="0"/>
          <w:numId w:val="5"/>
        </w:numPr>
        <w:jc w:val="both"/>
        <w:rPr>
          <w:szCs w:val="28"/>
        </w:rPr>
      </w:pPr>
      <w:r w:rsidRPr="009F5FA4">
        <w:rPr>
          <w:szCs w:val="28"/>
        </w:rPr>
        <w:t>предупреждать возможные несчастные случаи;</w:t>
      </w:r>
    </w:p>
    <w:p w14:paraId="2296549F" w14:textId="77777777" w:rsidR="006A26A1" w:rsidRPr="009F5FA4" w:rsidRDefault="006A26A1" w:rsidP="006A26A1">
      <w:pPr>
        <w:pStyle w:val="a5"/>
        <w:numPr>
          <w:ilvl w:val="0"/>
          <w:numId w:val="5"/>
        </w:numPr>
        <w:jc w:val="both"/>
        <w:rPr>
          <w:szCs w:val="28"/>
        </w:rPr>
      </w:pPr>
      <w:r w:rsidRPr="009F5FA4">
        <w:rPr>
          <w:szCs w:val="28"/>
        </w:rPr>
        <w:t>оперативно реагировать на обращения конкурсанта во время выполнения конкурсного задания (передавать информацию группе оценки или ТАП)</w:t>
      </w:r>
    </w:p>
    <w:p w14:paraId="174A4DC2" w14:textId="38771D30" w:rsidR="00B0775F" w:rsidRDefault="006A26A1" w:rsidP="009F5FA4">
      <w:pPr>
        <w:ind w:firstLine="709"/>
        <w:jc w:val="both"/>
        <w:rPr>
          <w:szCs w:val="28"/>
        </w:rPr>
      </w:pPr>
      <w:r w:rsidRPr="009F5FA4">
        <w:rPr>
          <w:szCs w:val="28"/>
        </w:rPr>
        <w:t>Эксперт‑хронометрист обязан фиксировать в листе хронометрожа все значимые ситуации, возникающие у конкурсанта, с обязательным указанием точного времени их возникновения.</w:t>
      </w:r>
    </w:p>
    <w:p w14:paraId="4CA79DB8" w14:textId="19AFFBFB" w:rsidR="00091946" w:rsidRDefault="00091946" w:rsidP="009F5FA4">
      <w:pPr>
        <w:ind w:firstLine="709"/>
        <w:jc w:val="both"/>
        <w:rPr>
          <w:szCs w:val="28"/>
        </w:rPr>
      </w:pPr>
      <w:r w:rsidRPr="00091946">
        <w:rPr>
          <w:szCs w:val="28"/>
        </w:rPr>
        <w:t>В случае необходимости временного отсутствия эксперт‑хронометрист обязан незамедлительно уведомить Главного эксперта, указав причину и предполагаемую продолжительность отсутствия.</w:t>
      </w:r>
    </w:p>
    <w:p w14:paraId="0F628BE0" w14:textId="529CD2FC" w:rsidR="00D85C2E" w:rsidRDefault="00D85C2E" w:rsidP="009F5FA4">
      <w:pPr>
        <w:ind w:firstLine="709"/>
        <w:jc w:val="both"/>
        <w:rPr>
          <w:szCs w:val="28"/>
        </w:rPr>
      </w:pPr>
    </w:p>
    <w:p w14:paraId="54BCF40C" w14:textId="1235BF9E" w:rsidR="00D85C2E" w:rsidRDefault="00B85E7A" w:rsidP="00B85E7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3. </w:t>
      </w:r>
      <w:r w:rsidR="00D85C2E">
        <w:rPr>
          <w:b/>
          <w:szCs w:val="28"/>
        </w:rPr>
        <w:t>Алгоритм при возникновения нештатной ситуации у конкурсанта</w:t>
      </w:r>
    </w:p>
    <w:p w14:paraId="32BA82F8" w14:textId="4609BC2B" w:rsidR="00D85C2E" w:rsidRPr="00D85C2E" w:rsidRDefault="002E2513" w:rsidP="002E2513">
      <w:pPr>
        <w:ind w:firstLine="709"/>
        <w:jc w:val="both"/>
        <w:rPr>
          <w:szCs w:val="28"/>
        </w:rPr>
      </w:pPr>
      <w:r>
        <w:rPr>
          <w:szCs w:val="28"/>
        </w:rPr>
        <w:t>При возникновении нештатной ситуации, конкурсант обращается к эксперту-хронометристу, закреплённому за ним. Эксперт-хронометрист в первую очередь уточняет у конкурсанта, может ли он продолжить работу. Дальнейший порядок действий описан в виде блок-схемы на рисунке №1.</w:t>
      </w:r>
      <w:r w:rsidR="004120F3">
        <w:rPr>
          <w:szCs w:val="28"/>
        </w:rPr>
        <w:t xml:space="preserve"> В процессе объяснения причины или поиска / устранения неисправности, конкурсант не продолжает работу. Одновременная работа технического специалиста и конкурсанта запрещена.</w:t>
      </w:r>
    </w:p>
    <w:p w14:paraId="42CE73B1" w14:textId="05393814" w:rsidR="00B0775F" w:rsidRDefault="00B0775F">
      <w:pPr>
        <w:spacing w:after="160" w:line="259" w:lineRule="auto"/>
      </w:pPr>
      <w:r>
        <w:br w:type="page"/>
      </w:r>
    </w:p>
    <w:p w14:paraId="72E9ED33" w14:textId="77777777" w:rsidR="00B0775F" w:rsidRDefault="00B0775F" w:rsidP="00B0775F">
      <w:pPr>
        <w:autoSpaceDE w:val="0"/>
        <w:autoSpaceDN w:val="0"/>
        <w:adjustRightInd w:val="0"/>
        <w:ind w:firstLine="709"/>
        <w:jc w:val="both"/>
        <w:sectPr w:rsidR="00B0775F" w:rsidSect="001B4500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7F290485" w14:textId="3312ADC2" w:rsidR="00B0775F" w:rsidRDefault="00FC30C3" w:rsidP="00B0775F">
      <w:pPr>
        <w:autoSpaceDE w:val="0"/>
        <w:autoSpaceDN w:val="0"/>
        <w:adjustRightInd w:val="0"/>
        <w:ind w:firstLine="709"/>
        <w:jc w:val="right"/>
      </w:pPr>
      <w:r>
        <w:lastRenderedPageBreak/>
        <w:t>Рисунок</w:t>
      </w:r>
      <w:r w:rsidR="00B0775F">
        <w:t xml:space="preserve"> №1</w:t>
      </w:r>
    </w:p>
    <w:p w14:paraId="6EA0BC66" w14:textId="2768757D" w:rsidR="00FC30C3" w:rsidRDefault="00FC30C3" w:rsidP="00B0775F">
      <w:pPr>
        <w:autoSpaceDE w:val="0"/>
        <w:autoSpaceDN w:val="0"/>
        <w:adjustRightInd w:val="0"/>
        <w:ind w:firstLine="709"/>
        <w:jc w:val="right"/>
      </w:pPr>
    </w:p>
    <w:p w14:paraId="6D700D8E" w14:textId="77777777" w:rsidR="00FC30C3" w:rsidRDefault="00FC30C3" w:rsidP="00B0775F">
      <w:pPr>
        <w:autoSpaceDE w:val="0"/>
        <w:autoSpaceDN w:val="0"/>
        <w:adjustRightInd w:val="0"/>
        <w:ind w:firstLine="709"/>
        <w:jc w:val="right"/>
      </w:pPr>
    </w:p>
    <w:p w14:paraId="53751BF0" w14:textId="5EEFB8D7" w:rsidR="00FC30C3" w:rsidRDefault="00FC30C3" w:rsidP="00FC30C3">
      <w:pPr>
        <w:autoSpaceDE w:val="0"/>
        <w:autoSpaceDN w:val="0"/>
        <w:adjustRightInd w:val="0"/>
        <w:jc w:val="right"/>
      </w:pPr>
      <w:r>
        <w:rPr>
          <w:noProof/>
        </w:rPr>
        <w:drawing>
          <wp:inline distT="0" distB="0" distL="0" distR="0" wp14:anchorId="2D92E7C6" wp14:editId="611D103A">
            <wp:extent cx="9415028" cy="4608000"/>
            <wp:effectExtent l="0" t="0" r="0" b="254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Алгоритм Нештат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5028" cy="46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ADA2C" w14:textId="32B0A061" w:rsidR="00B0775F" w:rsidRDefault="00B0775F" w:rsidP="00B0775F">
      <w:pPr>
        <w:autoSpaceDE w:val="0"/>
        <w:autoSpaceDN w:val="0"/>
        <w:adjustRightInd w:val="0"/>
        <w:ind w:firstLine="709"/>
        <w:jc w:val="right"/>
      </w:pPr>
    </w:p>
    <w:p w14:paraId="3D056D46" w14:textId="77777777" w:rsidR="00B0775F" w:rsidRPr="00026CF4" w:rsidRDefault="00B0775F" w:rsidP="00B0775F">
      <w:pPr>
        <w:autoSpaceDE w:val="0"/>
        <w:autoSpaceDN w:val="0"/>
        <w:adjustRightInd w:val="0"/>
        <w:ind w:firstLine="709"/>
        <w:jc w:val="right"/>
      </w:pPr>
    </w:p>
    <w:sectPr w:rsidR="00B0775F" w:rsidRPr="00026CF4" w:rsidSect="00B0775F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4B632" w14:textId="77777777" w:rsidR="003C7269" w:rsidRDefault="003C7269" w:rsidP="007779BC">
      <w:r>
        <w:separator/>
      </w:r>
    </w:p>
  </w:endnote>
  <w:endnote w:type="continuationSeparator" w:id="0">
    <w:p w14:paraId="71033036" w14:textId="77777777" w:rsidR="003C7269" w:rsidRDefault="003C7269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taPlusLF">
    <w:altName w:val="Times New Roman"/>
    <w:charset w:val="CC"/>
    <w:family w:val="auto"/>
    <w:pitch w:val="variable"/>
    <w:sig w:usb0="800002AF" w:usb1="40002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A8AD8" w14:textId="77777777" w:rsidR="003C7269" w:rsidRDefault="003C7269" w:rsidP="007779BC">
      <w:r>
        <w:separator/>
      </w:r>
    </w:p>
  </w:footnote>
  <w:footnote w:type="continuationSeparator" w:id="0">
    <w:p w14:paraId="53E5A421" w14:textId="77777777" w:rsidR="003C7269" w:rsidRDefault="003C7269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306"/>
    <w:multiLevelType w:val="hybridMultilevel"/>
    <w:tmpl w:val="39D285E8"/>
    <w:lvl w:ilvl="0" w:tplc="882C79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A157D"/>
    <w:multiLevelType w:val="hybridMultilevel"/>
    <w:tmpl w:val="A1A83AEA"/>
    <w:lvl w:ilvl="0" w:tplc="C1AED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332BE"/>
    <w:multiLevelType w:val="hybridMultilevel"/>
    <w:tmpl w:val="9D2C2E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349C7"/>
    <w:multiLevelType w:val="hybridMultilevel"/>
    <w:tmpl w:val="5086BA32"/>
    <w:lvl w:ilvl="0" w:tplc="32320CF4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40E97A62"/>
    <w:multiLevelType w:val="hybridMultilevel"/>
    <w:tmpl w:val="30B04994"/>
    <w:lvl w:ilvl="0" w:tplc="34AC1A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15E94"/>
    <w:multiLevelType w:val="hybridMultilevel"/>
    <w:tmpl w:val="81A075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2207E"/>
    <w:multiLevelType w:val="multilevel"/>
    <w:tmpl w:val="8556A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730A1BB4"/>
    <w:multiLevelType w:val="hybridMultilevel"/>
    <w:tmpl w:val="0C72C196"/>
    <w:lvl w:ilvl="0" w:tplc="882C79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6C"/>
    <w:rsid w:val="00025A3F"/>
    <w:rsid w:val="00026CF4"/>
    <w:rsid w:val="00091946"/>
    <w:rsid w:val="000D1160"/>
    <w:rsid w:val="00180C75"/>
    <w:rsid w:val="001B4500"/>
    <w:rsid w:val="001F5A18"/>
    <w:rsid w:val="0020116B"/>
    <w:rsid w:val="002431E4"/>
    <w:rsid w:val="002515E9"/>
    <w:rsid w:val="00262E00"/>
    <w:rsid w:val="0027725F"/>
    <w:rsid w:val="00282496"/>
    <w:rsid w:val="002C16F9"/>
    <w:rsid w:val="002C2AE2"/>
    <w:rsid w:val="002C2D27"/>
    <w:rsid w:val="002E2513"/>
    <w:rsid w:val="003434AD"/>
    <w:rsid w:val="003479F2"/>
    <w:rsid w:val="003A7A49"/>
    <w:rsid w:val="003C7269"/>
    <w:rsid w:val="003F1BD8"/>
    <w:rsid w:val="00411770"/>
    <w:rsid w:val="004120F3"/>
    <w:rsid w:val="00457C50"/>
    <w:rsid w:val="00490FED"/>
    <w:rsid w:val="004C47D6"/>
    <w:rsid w:val="004D1606"/>
    <w:rsid w:val="004E674C"/>
    <w:rsid w:val="005237A8"/>
    <w:rsid w:val="0054131F"/>
    <w:rsid w:val="005463DC"/>
    <w:rsid w:val="00550D17"/>
    <w:rsid w:val="00554264"/>
    <w:rsid w:val="005924C9"/>
    <w:rsid w:val="005A175F"/>
    <w:rsid w:val="005B3352"/>
    <w:rsid w:val="005D0DDE"/>
    <w:rsid w:val="005D2181"/>
    <w:rsid w:val="005D658C"/>
    <w:rsid w:val="005F63AD"/>
    <w:rsid w:val="00613698"/>
    <w:rsid w:val="006348DD"/>
    <w:rsid w:val="00635874"/>
    <w:rsid w:val="00647501"/>
    <w:rsid w:val="0065466F"/>
    <w:rsid w:val="0068282F"/>
    <w:rsid w:val="006A26A1"/>
    <w:rsid w:val="006D6C9D"/>
    <w:rsid w:val="00702061"/>
    <w:rsid w:val="0071142A"/>
    <w:rsid w:val="0072794E"/>
    <w:rsid w:val="007279D8"/>
    <w:rsid w:val="007334FE"/>
    <w:rsid w:val="0073498B"/>
    <w:rsid w:val="00735009"/>
    <w:rsid w:val="00762298"/>
    <w:rsid w:val="007779BC"/>
    <w:rsid w:val="00796BBD"/>
    <w:rsid w:val="007B002D"/>
    <w:rsid w:val="007B5D04"/>
    <w:rsid w:val="007D4F46"/>
    <w:rsid w:val="007E3357"/>
    <w:rsid w:val="00820E6C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4BB8"/>
    <w:rsid w:val="00976726"/>
    <w:rsid w:val="009A1592"/>
    <w:rsid w:val="009A51EF"/>
    <w:rsid w:val="009B753F"/>
    <w:rsid w:val="009B7867"/>
    <w:rsid w:val="009D7C6D"/>
    <w:rsid w:val="009F5FA4"/>
    <w:rsid w:val="00A06461"/>
    <w:rsid w:val="00AA7369"/>
    <w:rsid w:val="00AA7FF1"/>
    <w:rsid w:val="00AB6C86"/>
    <w:rsid w:val="00B05584"/>
    <w:rsid w:val="00B0775F"/>
    <w:rsid w:val="00B16BAA"/>
    <w:rsid w:val="00B3483E"/>
    <w:rsid w:val="00B85E7A"/>
    <w:rsid w:val="00BA680C"/>
    <w:rsid w:val="00BE6AF9"/>
    <w:rsid w:val="00BF5D00"/>
    <w:rsid w:val="00C25E0E"/>
    <w:rsid w:val="00C44D1C"/>
    <w:rsid w:val="00CA0DED"/>
    <w:rsid w:val="00CD6B4F"/>
    <w:rsid w:val="00CE7370"/>
    <w:rsid w:val="00D100FC"/>
    <w:rsid w:val="00D363BA"/>
    <w:rsid w:val="00D4355C"/>
    <w:rsid w:val="00D61564"/>
    <w:rsid w:val="00D85C2E"/>
    <w:rsid w:val="00DB35F6"/>
    <w:rsid w:val="00DC6C59"/>
    <w:rsid w:val="00DF1321"/>
    <w:rsid w:val="00DF2891"/>
    <w:rsid w:val="00E011B8"/>
    <w:rsid w:val="00E108DD"/>
    <w:rsid w:val="00E30DA8"/>
    <w:rsid w:val="00E74371"/>
    <w:rsid w:val="00E95F18"/>
    <w:rsid w:val="00E97721"/>
    <w:rsid w:val="00EA7181"/>
    <w:rsid w:val="00EC57AC"/>
    <w:rsid w:val="00F11388"/>
    <w:rsid w:val="00F305F3"/>
    <w:rsid w:val="00F40CE7"/>
    <w:rsid w:val="00F958D9"/>
    <w:rsid w:val="00FA3275"/>
    <w:rsid w:val="00FA350B"/>
    <w:rsid w:val="00FA40A1"/>
    <w:rsid w:val="00FA43DC"/>
    <w:rsid w:val="00FC30C3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paragraph" w:customStyle="1" w:styleId="Tabellentext">
    <w:name w:val="Tabellentext"/>
    <w:basedOn w:val="a"/>
    <w:next w:val="a"/>
    <w:rsid w:val="00B0775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suppressAutoHyphens/>
      <w:spacing w:before="40" w:after="80" w:line="240" w:lineRule="exact"/>
      <w:ind w:left="57" w:right="57"/>
    </w:pPr>
    <w:rPr>
      <w:rFonts w:ascii="MetaPlusLF" w:eastAsiaTheme="minorEastAsia" w:hAnsi="MetaPlusLF"/>
      <w:color w:val="000000"/>
      <w:sz w:val="16"/>
      <w:szCs w:val="20"/>
      <w:lang w:val="de-DE" w:eastAsia="de-DE"/>
    </w:rPr>
  </w:style>
  <w:style w:type="paragraph" w:customStyle="1" w:styleId="BildSpalte">
    <w:name w:val="Bild Spalte"/>
    <w:next w:val="a"/>
    <w:rsid w:val="00B0775F"/>
    <w:pPr>
      <w:spacing w:after="0" w:line="240" w:lineRule="auto"/>
    </w:pPr>
    <w:rPr>
      <w:rFonts w:ascii="MetaPlusLF" w:eastAsiaTheme="minorEastAsia" w:hAnsi="MetaPlusLF" w:cs="Times New Roman"/>
      <w:noProof/>
      <w:sz w:val="28"/>
      <w:szCs w:val="20"/>
      <w:lang w:val="de-DE" w:eastAsia="de-DE"/>
    </w:rPr>
  </w:style>
  <w:style w:type="paragraph" w:customStyle="1" w:styleId="Default">
    <w:name w:val="Default"/>
    <w:rsid w:val="00B0775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n-GB"/>
    </w:rPr>
  </w:style>
  <w:style w:type="table" w:styleId="af5">
    <w:name w:val="Table Grid"/>
    <w:basedOn w:val="a1"/>
    <w:uiPriority w:val="39"/>
    <w:rsid w:val="00BA6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CBA79-818D-4144-B438-706BE417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Gudkov Vladiskav</cp:lastModifiedBy>
  <cp:revision>13</cp:revision>
  <dcterms:created xsi:type="dcterms:W3CDTF">2026-04-26T15:09:00Z</dcterms:created>
  <dcterms:modified xsi:type="dcterms:W3CDTF">2026-05-26T19:44:00Z</dcterms:modified>
</cp:coreProperties>
</file>